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F24" w:rsidRDefault="00EA463F">
      <w:pPr>
        <w:spacing w:before="120" w:line="360" w:lineRule="auto"/>
        <w:rPr>
          <w:rFonts w:ascii="Times New Roman" w:hAnsi="Times New Roman" w:cs="Times New Roman"/>
          <w:b/>
          <w:sz w:val="30"/>
          <w:szCs w:val="30"/>
          <w:lang w:eastAsia="zh-CN"/>
        </w:rPr>
      </w:pPr>
      <w:r>
        <w:rPr>
          <w:rFonts w:ascii="Times New Roman" w:hAnsi="Times New Roman" w:cs="Times New Roman"/>
          <w:b/>
          <w:sz w:val="30"/>
          <w:szCs w:val="30"/>
        </w:rPr>
        <w:t xml:space="preserve">Course: </w:t>
      </w:r>
      <w:r>
        <w:rPr>
          <w:rFonts w:ascii="Times New Roman" w:hAnsi="Times New Roman" w:cs="Times New Roman"/>
          <w:b/>
          <w:sz w:val="30"/>
          <w:szCs w:val="30"/>
          <w:lang w:eastAsia="zh-CN"/>
        </w:rPr>
        <w:t xml:space="preserve">Multi-criteria Decision Models </w:t>
      </w:r>
      <w:r>
        <w:rPr>
          <w:rFonts w:ascii="Times New Roman" w:hAnsi="Times New Roman" w:cs="Times New Roman" w:hint="eastAsia"/>
          <w:b/>
          <w:sz w:val="30"/>
          <w:szCs w:val="30"/>
          <w:lang w:eastAsia="zh-CN"/>
        </w:rPr>
        <w:t>多准则决策模型</w:t>
      </w:r>
    </w:p>
    <w:p w:rsidR="00861F24" w:rsidRDefault="00EA463F">
      <w:pPr>
        <w:spacing w:before="120" w:line="360" w:lineRule="auto"/>
        <w:rPr>
          <w:rFonts w:ascii="Times New Roman" w:hAnsi="Times New Roman" w:cs="Times New Roman"/>
          <w:b/>
          <w:sz w:val="30"/>
          <w:szCs w:val="30"/>
        </w:rPr>
      </w:pPr>
      <w:r>
        <w:rPr>
          <w:rFonts w:ascii="Times New Roman" w:hAnsi="Times New Roman" w:cs="Times New Roman"/>
          <w:b/>
          <w:sz w:val="30"/>
          <w:szCs w:val="30"/>
        </w:rPr>
        <w:t xml:space="preserve">Instructor: Prof. </w:t>
      </w:r>
      <w:r>
        <w:rPr>
          <w:rFonts w:ascii="Times New Roman" w:hAnsi="Times New Roman" w:cs="Times New Roman"/>
          <w:b/>
          <w:sz w:val="30"/>
          <w:szCs w:val="30"/>
          <w:lang w:eastAsia="zh-CN"/>
        </w:rPr>
        <w:t>Dr. Pankaj Gupta</w:t>
      </w:r>
    </w:p>
    <w:p w:rsidR="00861F24" w:rsidRDefault="003962E9">
      <w:pPr>
        <w:spacing w:before="120" w:line="360" w:lineRule="auto"/>
        <w:rPr>
          <w:rFonts w:ascii="Times New Roman" w:hAnsi="Times New Roman" w:cs="Times New Roman"/>
          <w:b/>
          <w:sz w:val="30"/>
          <w:szCs w:val="30"/>
          <w:lang w:eastAsia="zh-CN"/>
        </w:rPr>
      </w:pPr>
      <w:r>
        <w:rPr>
          <w:rFonts w:ascii="Times New Roman" w:hAnsi="Times New Roman" w:cs="Times New Roman"/>
          <w:b/>
          <w:sz w:val="30"/>
          <w:szCs w:val="30"/>
        </w:rPr>
        <w:t xml:space="preserve">Assistant: </w:t>
      </w:r>
      <w:r>
        <w:rPr>
          <w:rFonts w:ascii="Times New Roman" w:hAnsi="Times New Roman" w:cs="Times New Roman" w:hint="eastAsia"/>
          <w:b/>
          <w:sz w:val="30"/>
          <w:szCs w:val="30"/>
          <w:lang w:eastAsia="zh-CN"/>
        </w:rPr>
        <w:t>Yuxi</w:t>
      </w:r>
      <w:r>
        <w:rPr>
          <w:rFonts w:ascii="Times New Roman" w:hAnsi="Times New Roman" w:cs="Times New Roman"/>
          <w:b/>
          <w:sz w:val="30"/>
          <w:szCs w:val="30"/>
        </w:rPr>
        <w:t xml:space="preserve"> </w:t>
      </w:r>
      <w:r>
        <w:rPr>
          <w:rFonts w:ascii="Times New Roman" w:hAnsi="Times New Roman" w:cs="Times New Roman" w:hint="eastAsia"/>
          <w:b/>
          <w:sz w:val="30"/>
          <w:szCs w:val="30"/>
          <w:lang w:eastAsia="zh-CN"/>
        </w:rPr>
        <w:t>G</w:t>
      </w:r>
      <w:r>
        <w:rPr>
          <w:rFonts w:ascii="Times New Roman" w:hAnsi="Times New Roman" w:cs="Times New Roman"/>
          <w:b/>
          <w:sz w:val="30"/>
          <w:szCs w:val="30"/>
        </w:rPr>
        <w:t>ai</w:t>
      </w:r>
    </w:p>
    <w:p w:rsidR="00861F24" w:rsidRDefault="00861F24">
      <w:pPr>
        <w:spacing w:before="120" w:line="360" w:lineRule="auto"/>
        <w:rPr>
          <w:rFonts w:ascii="Times New Roman" w:hAnsi="Times New Roman" w:cs="Times New Roman"/>
          <w:b/>
          <w:sz w:val="30"/>
          <w:szCs w:val="30"/>
        </w:rPr>
      </w:pPr>
    </w:p>
    <w:p w:rsidR="00861F24" w:rsidRDefault="00EA463F">
      <w:pPr>
        <w:spacing w:before="120" w:line="360" w:lineRule="auto"/>
        <w:rPr>
          <w:rFonts w:ascii="Times New Roman" w:eastAsia="新宋体" w:hAnsi="Times New Roman" w:cs="Times New Roman"/>
          <w:color w:val="500050"/>
          <w:sz w:val="28"/>
          <w:szCs w:val="28"/>
          <w:lang w:eastAsia="en-IN"/>
        </w:rPr>
      </w:pPr>
      <w:r>
        <w:rPr>
          <w:rFonts w:ascii="Times New Roman" w:hAnsi="Times New Roman" w:cs="Times New Roman"/>
          <w:b/>
          <w:sz w:val="30"/>
          <w:szCs w:val="30"/>
        </w:rPr>
        <w:t>Course Description:</w:t>
      </w:r>
    </w:p>
    <w:p w:rsidR="00861F24" w:rsidRDefault="0091526F" w:rsidP="008C0E1A">
      <w:pPr>
        <w:shd w:val="clear" w:color="auto" w:fill="FFFFFF"/>
        <w:spacing w:line="360" w:lineRule="auto"/>
        <w:ind w:left="0" w:firstLine="280"/>
        <w:rPr>
          <w:rFonts w:ascii="Times New Roman" w:eastAsia="新宋体" w:hAnsi="Times New Roman" w:cs="Times New Roman"/>
          <w:color w:val="000000" w:themeColor="text1"/>
          <w:sz w:val="28"/>
          <w:szCs w:val="28"/>
          <w:lang w:eastAsia="en-IN"/>
        </w:rPr>
      </w:pPr>
      <w:r w:rsidRPr="0091526F">
        <w:rPr>
          <w:rFonts w:ascii="Times New Roman" w:eastAsia="新宋体" w:hAnsi="Times New Roman" w:cs="Times New Roman"/>
          <w:color w:val="000000" w:themeColor="text1"/>
          <w:sz w:val="28"/>
          <w:szCs w:val="28"/>
          <w:lang w:eastAsia="en-IN"/>
        </w:rPr>
        <w:t>Multi-criteria decision making (MCDM) is one of the most well</w:t>
      </w:r>
      <w:r>
        <w:rPr>
          <w:rFonts w:ascii="Times New Roman" w:eastAsia="新宋体" w:hAnsi="Times New Roman" w:cs="Times New Roman" w:hint="eastAsia"/>
          <w:color w:val="000000" w:themeColor="text1"/>
          <w:sz w:val="28"/>
          <w:szCs w:val="28"/>
          <w:lang w:eastAsia="zh-CN"/>
        </w:rPr>
        <w:t xml:space="preserve"> </w:t>
      </w:r>
      <w:r w:rsidRPr="0091526F">
        <w:rPr>
          <w:rFonts w:ascii="Times New Roman" w:eastAsia="新宋体" w:hAnsi="Times New Roman" w:cs="Times New Roman"/>
          <w:color w:val="000000" w:themeColor="text1"/>
          <w:sz w:val="28"/>
          <w:szCs w:val="28"/>
          <w:lang w:eastAsia="en-IN"/>
        </w:rPr>
        <w:t xml:space="preserve">known branches of decision making. </w:t>
      </w:r>
      <w:r w:rsidR="00EA463F">
        <w:rPr>
          <w:rFonts w:ascii="Times New Roman" w:eastAsia="新宋体" w:hAnsi="Times New Roman" w:cs="Times New Roman"/>
          <w:color w:val="000000" w:themeColor="text1"/>
          <w:sz w:val="28"/>
          <w:szCs w:val="28"/>
          <w:lang w:eastAsia="en-IN"/>
        </w:rPr>
        <w:t>Th</w:t>
      </w:r>
      <w:r w:rsidR="00EA463F">
        <w:rPr>
          <w:rFonts w:ascii="Times New Roman" w:eastAsia="新宋体" w:hAnsi="Times New Roman" w:cs="Times New Roman"/>
          <w:color w:val="000000" w:themeColor="text1"/>
          <w:sz w:val="28"/>
          <w:szCs w:val="28"/>
          <w:lang w:eastAsia="zh-CN"/>
        </w:rPr>
        <w:t>e</w:t>
      </w:r>
      <w:r w:rsidR="00EA463F">
        <w:rPr>
          <w:rFonts w:ascii="Times New Roman" w:eastAsia="新宋体" w:hAnsi="Times New Roman" w:cs="Times New Roman"/>
          <w:color w:val="000000" w:themeColor="text1"/>
          <w:sz w:val="28"/>
          <w:szCs w:val="28"/>
          <w:lang w:eastAsia="en-IN"/>
        </w:rPr>
        <w:t xml:space="preserve"> course </w:t>
      </w:r>
      <w:r w:rsidR="00EA463F">
        <w:rPr>
          <w:rFonts w:ascii="Times New Roman" w:eastAsia="新宋体" w:hAnsi="Times New Roman" w:cs="Times New Roman"/>
          <w:color w:val="000000" w:themeColor="text1"/>
          <w:sz w:val="28"/>
          <w:szCs w:val="28"/>
          <w:lang w:eastAsia="zh-CN"/>
        </w:rPr>
        <w:t xml:space="preserve">“Multi-criteria Decision Models” </w:t>
      </w:r>
      <w:r w:rsidR="00EA463F">
        <w:rPr>
          <w:rFonts w:ascii="Times New Roman" w:eastAsia="新宋体" w:hAnsi="Times New Roman" w:cs="Times New Roman"/>
          <w:color w:val="000000" w:themeColor="text1"/>
          <w:sz w:val="28"/>
          <w:szCs w:val="28"/>
          <w:lang w:eastAsia="en-IN"/>
        </w:rPr>
        <w:t xml:space="preserve">will focus on multiple criteria decision making techniques that are appropriate for situations wherein the decision maker needs to consider more than one criterion in arriving at the overall best decision. </w:t>
      </w:r>
      <w:r w:rsidR="00181BB0">
        <w:rPr>
          <w:rFonts w:ascii="Times New Roman" w:eastAsia="新宋体" w:hAnsi="Times New Roman" w:cs="Times New Roman" w:hint="eastAsia"/>
          <w:color w:val="000000" w:themeColor="text1"/>
          <w:sz w:val="28"/>
          <w:szCs w:val="28"/>
          <w:lang w:eastAsia="zh-CN"/>
        </w:rPr>
        <w:t>This course</w:t>
      </w:r>
      <w:r w:rsidR="00181BB0" w:rsidRPr="00181BB0">
        <w:rPr>
          <w:rFonts w:ascii="Times New Roman" w:eastAsia="新宋体" w:hAnsi="Times New Roman" w:cs="Times New Roman"/>
          <w:color w:val="000000" w:themeColor="text1"/>
          <w:sz w:val="28"/>
          <w:szCs w:val="28"/>
          <w:lang w:eastAsia="zh-CN"/>
        </w:rPr>
        <w:t xml:space="preserve"> can provide a useful insight for</w:t>
      </w:r>
      <w:r w:rsidR="00181BB0">
        <w:rPr>
          <w:rFonts w:ascii="Times New Roman" w:eastAsia="新宋体" w:hAnsi="Times New Roman" w:cs="Times New Roman" w:hint="eastAsia"/>
          <w:color w:val="000000" w:themeColor="text1"/>
          <w:sz w:val="28"/>
          <w:szCs w:val="28"/>
          <w:lang w:eastAsia="zh-CN"/>
        </w:rPr>
        <w:t xml:space="preserve"> students</w:t>
      </w:r>
      <w:r w:rsidR="00181BB0" w:rsidRPr="00181BB0">
        <w:rPr>
          <w:rFonts w:ascii="Times New Roman" w:eastAsia="新宋体" w:hAnsi="Times New Roman" w:cs="Times New Roman"/>
          <w:color w:val="000000" w:themeColor="text1"/>
          <w:sz w:val="28"/>
          <w:szCs w:val="28"/>
          <w:lang w:eastAsia="zh-CN"/>
        </w:rPr>
        <w:t xml:space="preserve"> who are</w:t>
      </w:r>
      <w:r w:rsidR="00181BB0">
        <w:rPr>
          <w:rFonts w:ascii="Times New Roman" w:eastAsia="新宋体" w:hAnsi="Times New Roman" w:cs="Times New Roman" w:hint="eastAsia"/>
          <w:color w:val="000000" w:themeColor="text1"/>
          <w:sz w:val="28"/>
          <w:szCs w:val="28"/>
          <w:lang w:eastAsia="zh-CN"/>
        </w:rPr>
        <w:t xml:space="preserve"> </w:t>
      </w:r>
      <w:r w:rsidR="00181BB0" w:rsidRPr="00181BB0">
        <w:rPr>
          <w:rFonts w:ascii="Times New Roman" w:eastAsia="新宋体" w:hAnsi="Times New Roman" w:cs="Times New Roman"/>
          <w:color w:val="000000" w:themeColor="text1"/>
          <w:sz w:val="28"/>
          <w:szCs w:val="28"/>
          <w:lang w:eastAsia="zh-CN"/>
        </w:rPr>
        <w:t>interested in obtaining a deep understanding of some of the most frequently</w:t>
      </w:r>
      <w:r w:rsidR="00181BB0">
        <w:rPr>
          <w:rFonts w:ascii="Times New Roman" w:eastAsia="新宋体" w:hAnsi="Times New Roman" w:cs="Times New Roman" w:hint="eastAsia"/>
          <w:color w:val="000000" w:themeColor="text1"/>
          <w:sz w:val="28"/>
          <w:szCs w:val="28"/>
          <w:lang w:eastAsia="zh-CN"/>
        </w:rPr>
        <w:t xml:space="preserve"> </w:t>
      </w:r>
      <w:r w:rsidR="00181BB0" w:rsidRPr="00181BB0">
        <w:rPr>
          <w:rFonts w:ascii="Times New Roman" w:eastAsia="新宋体" w:hAnsi="Times New Roman" w:cs="Times New Roman"/>
          <w:color w:val="000000" w:themeColor="text1"/>
          <w:sz w:val="28"/>
          <w:szCs w:val="28"/>
          <w:lang w:eastAsia="zh-CN"/>
        </w:rPr>
        <w:t xml:space="preserve">used MCDM methods. </w:t>
      </w:r>
      <w:r w:rsidR="00181BB0">
        <w:rPr>
          <w:rFonts w:ascii="Times New Roman" w:eastAsia="新宋体" w:hAnsi="Times New Roman" w:cs="Times New Roman" w:hint="eastAsia"/>
          <w:color w:val="000000" w:themeColor="text1"/>
          <w:sz w:val="28"/>
          <w:szCs w:val="28"/>
          <w:lang w:eastAsia="zh-CN"/>
        </w:rPr>
        <w:t xml:space="preserve">And </w:t>
      </w:r>
      <w:r w:rsidR="008C0E1A" w:rsidRPr="008C0E1A">
        <w:rPr>
          <w:rFonts w:ascii="Times New Roman" w:eastAsia="新宋体" w:hAnsi="Times New Roman" w:cs="Times New Roman"/>
          <w:color w:val="000000" w:themeColor="text1"/>
          <w:sz w:val="28"/>
          <w:szCs w:val="28"/>
          <w:lang w:eastAsia="zh-CN"/>
        </w:rPr>
        <w:t>it can</w:t>
      </w:r>
      <w:r w:rsidR="008C0E1A">
        <w:rPr>
          <w:rFonts w:ascii="Times New Roman" w:eastAsia="新宋体" w:hAnsi="Times New Roman" w:cs="Times New Roman" w:hint="eastAsia"/>
          <w:color w:val="000000" w:themeColor="text1"/>
          <w:sz w:val="28"/>
          <w:szCs w:val="28"/>
          <w:lang w:eastAsia="zh-CN"/>
        </w:rPr>
        <w:t xml:space="preserve"> </w:t>
      </w:r>
      <w:r w:rsidR="008C0E1A" w:rsidRPr="008C0E1A">
        <w:rPr>
          <w:rFonts w:ascii="Times New Roman" w:eastAsia="新宋体" w:hAnsi="Times New Roman" w:cs="Times New Roman"/>
          <w:color w:val="000000" w:themeColor="text1"/>
          <w:sz w:val="28"/>
          <w:szCs w:val="28"/>
          <w:lang w:eastAsia="zh-CN"/>
        </w:rPr>
        <w:t xml:space="preserve">become a valuable guidance for </w:t>
      </w:r>
      <w:r w:rsidR="00181BB0">
        <w:rPr>
          <w:rFonts w:ascii="Times New Roman" w:eastAsia="新宋体" w:hAnsi="Times New Roman" w:cs="Times New Roman" w:hint="eastAsia"/>
          <w:color w:val="000000" w:themeColor="text1"/>
          <w:sz w:val="28"/>
          <w:szCs w:val="28"/>
          <w:lang w:eastAsia="zh-CN"/>
        </w:rPr>
        <w:t>student</w:t>
      </w:r>
      <w:r w:rsidR="008C0E1A" w:rsidRPr="008C0E1A">
        <w:rPr>
          <w:rFonts w:ascii="Times New Roman" w:eastAsia="新宋体" w:hAnsi="Times New Roman" w:cs="Times New Roman"/>
          <w:color w:val="000000" w:themeColor="text1"/>
          <w:sz w:val="28"/>
          <w:szCs w:val="28"/>
          <w:lang w:eastAsia="zh-CN"/>
        </w:rPr>
        <w:t>s who wish to take a more</w:t>
      </w:r>
      <w:r w:rsidR="008C0E1A">
        <w:rPr>
          <w:rFonts w:ascii="Times New Roman" w:eastAsia="新宋体" w:hAnsi="Times New Roman" w:cs="Times New Roman" w:hint="eastAsia"/>
          <w:color w:val="000000" w:themeColor="text1"/>
          <w:sz w:val="28"/>
          <w:szCs w:val="28"/>
          <w:lang w:eastAsia="zh-CN"/>
        </w:rPr>
        <w:t xml:space="preserve"> </w:t>
      </w:r>
      <w:r w:rsidR="008C0E1A" w:rsidRPr="008C0E1A">
        <w:rPr>
          <w:rFonts w:ascii="Times New Roman" w:eastAsia="新宋体" w:hAnsi="Times New Roman" w:cs="Times New Roman"/>
          <w:color w:val="000000" w:themeColor="text1"/>
          <w:sz w:val="28"/>
          <w:szCs w:val="28"/>
          <w:lang w:eastAsia="zh-CN"/>
        </w:rPr>
        <w:t>effective and critical approach to problem solving of real life multi-criteria</w:t>
      </w:r>
      <w:r w:rsidR="008C0E1A">
        <w:rPr>
          <w:rFonts w:ascii="Times New Roman" w:eastAsia="新宋体" w:hAnsi="Times New Roman" w:cs="Times New Roman" w:hint="eastAsia"/>
          <w:color w:val="000000" w:themeColor="text1"/>
          <w:sz w:val="28"/>
          <w:szCs w:val="28"/>
          <w:lang w:eastAsia="zh-CN"/>
        </w:rPr>
        <w:t xml:space="preserve"> </w:t>
      </w:r>
      <w:r w:rsidR="008C0E1A" w:rsidRPr="008C0E1A">
        <w:rPr>
          <w:rFonts w:ascii="Times New Roman" w:eastAsia="新宋体" w:hAnsi="Times New Roman" w:cs="Times New Roman"/>
          <w:color w:val="000000" w:themeColor="text1"/>
          <w:sz w:val="28"/>
          <w:szCs w:val="28"/>
          <w:lang w:eastAsia="zh-CN"/>
        </w:rPr>
        <w:t>decision making problems.</w:t>
      </w:r>
      <w:r w:rsidR="00EA463F">
        <w:rPr>
          <w:rFonts w:ascii="Times New Roman" w:eastAsia="新宋体" w:hAnsi="Times New Roman" w:cs="Times New Roman" w:hint="eastAsia"/>
          <w:color w:val="000000" w:themeColor="text1"/>
          <w:sz w:val="28"/>
          <w:szCs w:val="28"/>
          <w:lang w:val="en-US" w:eastAsia="zh-CN"/>
        </w:rPr>
        <w:t xml:space="preserve"> </w:t>
      </w:r>
      <w:r w:rsidR="00EA463F">
        <w:rPr>
          <w:rFonts w:ascii="Times New Roman" w:eastAsia="新宋体" w:hAnsi="Times New Roman" w:cs="Times New Roman"/>
          <w:color w:val="000000" w:themeColor="text1"/>
          <w:sz w:val="28"/>
          <w:szCs w:val="28"/>
          <w:lang w:eastAsia="en-IN"/>
        </w:rPr>
        <w:t xml:space="preserve">The handouts for the course material will be given to the students at the start of the course in addition to some text book material available from selected books. </w:t>
      </w:r>
    </w:p>
    <w:p w:rsidR="00861F24" w:rsidRDefault="00861F24">
      <w:pPr>
        <w:shd w:val="clear" w:color="auto" w:fill="FFFFFF"/>
        <w:spacing w:line="360" w:lineRule="auto"/>
        <w:ind w:left="0" w:firstLine="280"/>
        <w:rPr>
          <w:rFonts w:ascii="Times New Roman" w:eastAsia="新宋体" w:hAnsi="Times New Roman" w:cs="Times New Roman"/>
          <w:color w:val="000000" w:themeColor="text1"/>
          <w:sz w:val="28"/>
          <w:szCs w:val="28"/>
          <w:lang w:eastAsia="en-IN"/>
        </w:rPr>
      </w:pPr>
    </w:p>
    <w:p w:rsidR="00861F24" w:rsidRDefault="00EA463F">
      <w:pPr>
        <w:shd w:val="clear" w:color="auto" w:fill="FFFFFF"/>
        <w:spacing w:line="360" w:lineRule="auto"/>
        <w:ind w:left="0" w:firstLine="0"/>
        <w:jc w:val="left"/>
        <w:rPr>
          <w:rFonts w:ascii="Times New Roman" w:eastAsia="宋体" w:hAnsi="Times New Roman" w:cs="Times New Roman"/>
          <w:b/>
          <w:color w:val="000000"/>
          <w:sz w:val="28"/>
          <w:szCs w:val="28"/>
          <w:lang w:val="en-US" w:eastAsia="en-IN"/>
        </w:rPr>
      </w:pPr>
      <w:r>
        <w:rPr>
          <w:rFonts w:ascii="Times New Roman" w:eastAsia="宋体" w:hAnsi="Times New Roman" w:cs="Times New Roman"/>
          <w:b/>
          <w:color w:val="000000"/>
          <w:sz w:val="30"/>
          <w:szCs w:val="30"/>
          <w:lang w:val="en-US" w:eastAsia="en-IN"/>
        </w:rPr>
        <w:t>Bio for instructor</w:t>
      </w:r>
    </w:p>
    <w:p w:rsidR="00861F24" w:rsidRDefault="00EA463F">
      <w:pPr>
        <w:shd w:val="clear" w:color="auto" w:fill="FFFFFF"/>
        <w:spacing w:line="360" w:lineRule="auto"/>
        <w:ind w:left="0" w:firstLine="280"/>
        <w:rPr>
          <w:rFonts w:ascii="Times New Roman" w:eastAsia="新宋体" w:hAnsi="Times New Roman" w:cs="Times New Roman"/>
          <w:color w:val="000000" w:themeColor="text1"/>
          <w:sz w:val="28"/>
          <w:szCs w:val="28"/>
          <w:lang w:eastAsia="en-IN"/>
        </w:rPr>
      </w:pPr>
      <w:bookmarkStart w:id="0" w:name="OLE_LINK6"/>
      <w:bookmarkStart w:id="1" w:name="OLE_LINK7"/>
      <w:r>
        <w:rPr>
          <w:rFonts w:ascii="Times New Roman" w:eastAsia="新宋体" w:hAnsi="Times New Roman" w:cs="Times New Roman"/>
          <w:color w:val="000000" w:themeColor="text1"/>
          <w:sz w:val="28"/>
          <w:szCs w:val="28"/>
          <w:lang w:eastAsia="en-IN"/>
        </w:rPr>
        <w:t>Pankaj Gupta is Professor at the Department of Operational Research, University of Delhi, Delhi, India. He received his Ph.D. degree from Department of Mathematics, University of Delhi, Delhi, India in 2000. His</w:t>
      </w:r>
      <w:r>
        <w:rPr>
          <w:rFonts w:ascii="Times New Roman" w:eastAsia="新宋体" w:hAnsi="Times New Roman" w:cs="Times New Roman"/>
          <w:color w:val="000000" w:themeColor="text1"/>
          <w:sz w:val="28"/>
          <w:szCs w:val="28"/>
          <w:lang w:eastAsia="zh-CN"/>
        </w:rPr>
        <w:t xml:space="preserve"> </w:t>
      </w:r>
      <w:r>
        <w:rPr>
          <w:rFonts w:ascii="Times New Roman" w:eastAsia="新宋体" w:hAnsi="Times New Roman" w:cs="Times New Roman"/>
          <w:color w:val="000000" w:themeColor="text1"/>
          <w:sz w:val="28"/>
          <w:szCs w:val="28"/>
          <w:lang w:eastAsia="en-IN"/>
        </w:rPr>
        <w:t xml:space="preserve">research interest includes </w:t>
      </w:r>
      <w:r>
        <w:rPr>
          <w:rFonts w:ascii="Times New Roman" w:eastAsia="新宋体" w:hAnsi="Times New Roman" w:cs="Times New Roman"/>
          <w:color w:val="000000" w:themeColor="text1"/>
          <w:sz w:val="28"/>
          <w:szCs w:val="28"/>
          <w:lang w:eastAsia="zh-CN"/>
        </w:rPr>
        <w:t>m</w:t>
      </w:r>
      <w:r>
        <w:rPr>
          <w:rFonts w:ascii="Times New Roman" w:eastAsia="新宋体" w:hAnsi="Times New Roman" w:cs="Times New Roman"/>
          <w:color w:val="000000" w:themeColor="text1"/>
          <w:sz w:val="28"/>
          <w:szCs w:val="28"/>
          <w:lang w:eastAsia="en-IN"/>
        </w:rPr>
        <w:t xml:space="preserve">athematical </w:t>
      </w:r>
      <w:r>
        <w:rPr>
          <w:rFonts w:ascii="Times New Roman" w:eastAsia="新宋体" w:hAnsi="Times New Roman" w:cs="Times New Roman"/>
          <w:color w:val="000000" w:themeColor="text1"/>
          <w:sz w:val="28"/>
          <w:szCs w:val="28"/>
          <w:lang w:eastAsia="zh-CN"/>
        </w:rPr>
        <w:t>p</w:t>
      </w:r>
      <w:r>
        <w:rPr>
          <w:rFonts w:ascii="Times New Roman" w:eastAsia="新宋体" w:hAnsi="Times New Roman" w:cs="Times New Roman"/>
          <w:color w:val="000000" w:themeColor="text1"/>
          <w:sz w:val="28"/>
          <w:szCs w:val="28"/>
          <w:lang w:eastAsia="en-IN"/>
        </w:rPr>
        <w:t>rogramming</w:t>
      </w:r>
      <w:r>
        <w:rPr>
          <w:rFonts w:ascii="Times New Roman" w:eastAsia="新宋体" w:hAnsi="Times New Roman" w:cs="Times New Roman"/>
          <w:color w:val="000000" w:themeColor="text1"/>
          <w:sz w:val="28"/>
          <w:szCs w:val="28"/>
          <w:lang w:eastAsia="zh-CN"/>
        </w:rPr>
        <w:t>, decision theory and method, fuzzy optimization, and portfolio optimization. At present, h</w:t>
      </w:r>
      <w:r>
        <w:rPr>
          <w:rFonts w:ascii="Times New Roman" w:eastAsia="新宋体" w:hAnsi="Times New Roman" w:cs="Times New Roman"/>
          <w:color w:val="000000" w:themeColor="text1"/>
          <w:sz w:val="28"/>
          <w:szCs w:val="28"/>
          <w:lang w:eastAsia="en-IN"/>
        </w:rPr>
        <w:t xml:space="preserve">e has published significantly in reputed international journals including </w:t>
      </w:r>
      <w:r>
        <w:rPr>
          <w:rFonts w:ascii="Times New Roman" w:eastAsia="新宋体" w:hAnsi="Times New Roman" w:cs="Times New Roman"/>
          <w:i/>
          <w:iCs/>
          <w:color w:val="000000" w:themeColor="text1"/>
          <w:sz w:val="28"/>
          <w:szCs w:val="28"/>
          <w:lang w:eastAsia="en-IN"/>
        </w:rPr>
        <w:t>IEEE Transactions on Fuzzy Systems</w:t>
      </w:r>
      <w:r>
        <w:rPr>
          <w:rFonts w:ascii="Times New Roman" w:eastAsia="新宋体" w:hAnsi="Times New Roman" w:cs="Times New Roman"/>
          <w:color w:val="000000" w:themeColor="text1"/>
          <w:sz w:val="28"/>
          <w:szCs w:val="28"/>
          <w:lang w:eastAsia="zh-CN"/>
        </w:rPr>
        <w:t>,</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t>European Journal of Operational Research</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t>Fuzzy Sets and Systems</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t>Information Sciences</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t>Expert Systems with Applications</w:t>
      </w:r>
      <w:r>
        <w:rPr>
          <w:rFonts w:ascii="Times New Roman" w:eastAsia="新宋体" w:hAnsi="Times New Roman" w:cs="Times New Roman"/>
          <w:color w:val="000000" w:themeColor="text1"/>
          <w:sz w:val="28"/>
          <w:szCs w:val="28"/>
          <w:lang w:eastAsia="en-IN"/>
        </w:rPr>
        <w:t>, J</w:t>
      </w:r>
      <w:r>
        <w:rPr>
          <w:rFonts w:ascii="Times New Roman" w:eastAsia="新宋体" w:hAnsi="Times New Roman" w:cs="Times New Roman"/>
          <w:i/>
          <w:iCs/>
          <w:color w:val="000000" w:themeColor="text1"/>
          <w:sz w:val="28"/>
          <w:szCs w:val="28"/>
          <w:lang w:eastAsia="en-IN"/>
        </w:rPr>
        <w:t>ournal of Global Optimization</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t>Journal of Optimization Theory and Applications</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i/>
          <w:iCs/>
          <w:color w:val="000000" w:themeColor="text1"/>
          <w:sz w:val="28"/>
          <w:szCs w:val="28"/>
          <w:lang w:eastAsia="en-IN"/>
        </w:rPr>
        <w:lastRenderedPageBreak/>
        <w:t>Optimization Letters</w:t>
      </w:r>
      <w:r>
        <w:rPr>
          <w:rFonts w:ascii="Times New Roman" w:eastAsia="新宋体" w:hAnsi="Times New Roman" w:cs="Times New Roman"/>
          <w:color w:val="000000" w:themeColor="text1"/>
          <w:sz w:val="28"/>
          <w:szCs w:val="28"/>
          <w:lang w:eastAsia="en-IN"/>
        </w:rPr>
        <w:t>,</w:t>
      </w:r>
      <w:r>
        <w:rPr>
          <w:rFonts w:ascii="Times New Roman" w:eastAsia="新宋体" w:hAnsi="Times New Roman" w:cs="Times New Roman"/>
          <w:color w:val="000000" w:themeColor="text1"/>
          <w:sz w:val="28"/>
          <w:szCs w:val="28"/>
          <w:lang w:eastAsia="zh-CN"/>
        </w:rPr>
        <w:t xml:space="preserve"> etc</w:t>
      </w:r>
      <w:r>
        <w:rPr>
          <w:rFonts w:ascii="Times New Roman" w:eastAsia="新宋体" w:hAnsi="Times New Roman" w:cs="Times New Roman"/>
          <w:color w:val="000000" w:themeColor="text1"/>
          <w:sz w:val="28"/>
          <w:szCs w:val="28"/>
          <w:lang w:eastAsia="en-IN"/>
        </w:rPr>
        <w:t xml:space="preserve">. </w:t>
      </w:r>
      <w:r>
        <w:rPr>
          <w:rFonts w:ascii="Times New Roman" w:eastAsia="新宋体" w:hAnsi="Times New Roman" w:cs="Times New Roman"/>
          <w:color w:val="000000" w:themeColor="text1"/>
          <w:sz w:val="28"/>
          <w:szCs w:val="28"/>
          <w:lang w:eastAsia="zh-CN"/>
        </w:rPr>
        <w:t>Professor Pankaj Gupta</w:t>
      </w:r>
      <w:r>
        <w:rPr>
          <w:rFonts w:ascii="Times New Roman" w:eastAsia="新宋体" w:hAnsi="Times New Roman" w:cs="Times New Roman" w:hint="eastAsia"/>
          <w:color w:val="000000" w:themeColor="text1"/>
          <w:sz w:val="28"/>
          <w:szCs w:val="28"/>
          <w:lang w:val="en-US" w:eastAsia="zh-CN"/>
        </w:rPr>
        <w:t xml:space="preserve"> </w:t>
      </w:r>
      <w:r>
        <w:rPr>
          <w:rFonts w:ascii="Times New Roman" w:eastAsia="新宋体" w:hAnsi="Times New Roman" w:cs="Times New Roman"/>
          <w:color w:val="000000" w:themeColor="text1"/>
          <w:sz w:val="28"/>
          <w:szCs w:val="28"/>
          <w:lang w:eastAsia="zh-CN"/>
        </w:rPr>
        <w:t>is an Associate editor of</w:t>
      </w:r>
      <w:r>
        <w:rPr>
          <w:rFonts w:ascii="Times New Roman" w:eastAsia="新宋体" w:hAnsi="Times New Roman" w:cs="Times New Roman" w:hint="eastAsia"/>
          <w:color w:val="000000" w:themeColor="text1"/>
          <w:sz w:val="28"/>
          <w:szCs w:val="28"/>
          <w:lang w:val="en-US" w:eastAsia="zh-CN"/>
        </w:rPr>
        <w:t xml:space="preserve"> </w:t>
      </w:r>
      <w:r>
        <w:rPr>
          <w:rFonts w:ascii="Times New Roman" w:eastAsia="新宋体" w:hAnsi="Times New Roman" w:cs="Times New Roman"/>
          <w:i/>
          <w:iCs/>
          <w:color w:val="000000" w:themeColor="text1"/>
          <w:sz w:val="28"/>
          <w:szCs w:val="28"/>
          <w:lang w:eastAsia="zh-CN"/>
        </w:rPr>
        <w:t>IEEE Transactions on Fuzzy Systems</w:t>
      </w:r>
      <w:r>
        <w:rPr>
          <w:rFonts w:ascii="Times New Roman" w:eastAsia="新宋体" w:hAnsi="Times New Roman" w:cs="Times New Roman" w:hint="eastAsia"/>
          <w:i/>
          <w:iCs/>
          <w:color w:val="000000" w:themeColor="text1"/>
          <w:sz w:val="28"/>
          <w:szCs w:val="28"/>
          <w:lang w:val="en-US" w:eastAsia="zh-CN"/>
        </w:rPr>
        <w:t xml:space="preserve">, </w:t>
      </w:r>
      <w:r>
        <w:rPr>
          <w:rFonts w:ascii="Times New Roman" w:eastAsia="新宋体" w:hAnsi="Times New Roman" w:cs="Times New Roman"/>
          <w:i/>
          <w:iCs/>
          <w:color w:val="000000" w:themeColor="text1"/>
          <w:sz w:val="28"/>
          <w:szCs w:val="28"/>
          <w:lang w:eastAsia="zh-CN"/>
        </w:rPr>
        <w:t>Information Sciences</w:t>
      </w:r>
      <w:r>
        <w:rPr>
          <w:rFonts w:ascii="Times New Roman" w:eastAsia="新宋体" w:hAnsi="Times New Roman" w:cs="Times New Roman" w:hint="eastAsia"/>
          <w:i/>
          <w:iCs/>
          <w:color w:val="000000" w:themeColor="text1"/>
          <w:sz w:val="28"/>
          <w:szCs w:val="28"/>
          <w:lang w:val="en-US" w:eastAsia="zh-CN"/>
        </w:rPr>
        <w:t xml:space="preserve"> </w:t>
      </w:r>
      <w:r>
        <w:rPr>
          <w:rFonts w:ascii="Times New Roman" w:eastAsia="新宋体" w:hAnsi="Times New Roman" w:cs="Times New Roman" w:hint="eastAsia"/>
          <w:color w:val="000000" w:themeColor="text1"/>
          <w:sz w:val="28"/>
          <w:szCs w:val="28"/>
          <w:lang w:val="en-US" w:eastAsia="zh-CN"/>
        </w:rPr>
        <w:t>and</w:t>
      </w:r>
      <w:r>
        <w:rPr>
          <w:rFonts w:ascii="Times New Roman" w:eastAsia="新宋体" w:hAnsi="Times New Roman" w:cs="Times New Roman" w:hint="eastAsia"/>
          <w:i/>
          <w:iCs/>
          <w:color w:val="000000" w:themeColor="text1"/>
          <w:sz w:val="28"/>
          <w:szCs w:val="28"/>
          <w:lang w:val="en-US" w:eastAsia="zh-CN"/>
        </w:rPr>
        <w:t xml:space="preserve"> </w:t>
      </w:r>
      <w:r>
        <w:rPr>
          <w:rFonts w:ascii="Times New Roman" w:eastAsia="新宋体" w:hAnsi="Times New Roman" w:cs="Times New Roman"/>
          <w:i/>
          <w:iCs/>
          <w:color w:val="000000" w:themeColor="text1"/>
          <w:sz w:val="28"/>
          <w:szCs w:val="28"/>
          <w:lang w:eastAsia="zh-CN"/>
        </w:rPr>
        <w:t>Optimization Letters</w:t>
      </w:r>
      <w:r>
        <w:rPr>
          <w:rFonts w:ascii="Times New Roman" w:eastAsia="新宋体" w:hAnsi="Times New Roman" w:cs="Times New Roman" w:hint="eastAsia"/>
          <w:i/>
          <w:iCs/>
          <w:color w:val="000000" w:themeColor="text1"/>
          <w:sz w:val="28"/>
          <w:szCs w:val="28"/>
          <w:lang w:val="en-US" w:eastAsia="zh-CN"/>
        </w:rPr>
        <w:t>.</w:t>
      </w:r>
      <w:r w:rsidR="00181BB0">
        <w:rPr>
          <w:rFonts w:ascii="Times New Roman" w:eastAsia="新宋体" w:hAnsi="Times New Roman" w:cs="Times New Roman" w:hint="eastAsia"/>
          <w:i/>
          <w:iCs/>
          <w:color w:val="000000" w:themeColor="text1"/>
          <w:sz w:val="28"/>
          <w:szCs w:val="28"/>
          <w:lang w:val="en-US" w:eastAsia="zh-CN"/>
        </w:rPr>
        <w:t xml:space="preserve"> </w:t>
      </w:r>
      <w:r w:rsidR="00181BB0" w:rsidRPr="00181BB0">
        <w:rPr>
          <w:rFonts w:ascii="Times New Roman" w:eastAsia="新宋体" w:hAnsi="Times New Roman" w:cs="Times New Roman" w:hint="eastAsia"/>
          <w:color w:val="000000" w:themeColor="text1"/>
          <w:sz w:val="28"/>
          <w:szCs w:val="28"/>
          <w:lang w:eastAsia="en-IN"/>
        </w:rPr>
        <w:t>Addition</w:t>
      </w:r>
      <w:r w:rsidR="00181BB0">
        <w:rPr>
          <w:rFonts w:ascii="Times New Roman" w:eastAsia="新宋体" w:hAnsi="Times New Roman" w:cs="Times New Roman" w:hint="eastAsia"/>
          <w:color w:val="000000" w:themeColor="text1"/>
          <w:sz w:val="28"/>
          <w:szCs w:val="28"/>
          <w:lang w:eastAsia="zh-CN"/>
        </w:rPr>
        <w:t>al</w:t>
      </w:r>
      <w:r w:rsidR="00181BB0" w:rsidRPr="00181BB0">
        <w:rPr>
          <w:rFonts w:ascii="Times New Roman" w:eastAsia="新宋体" w:hAnsi="Times New Roman" w:cs="Times New Roman" w:hint="eastAsia"/>
          <w:color w:val="000000" w:themeColor="text1"/>
          <w:sz w:val="28"/>
          <w:szCs w:val="28"/>
          <w:lang w:eastAsia="en-IN"/>
        </w:rPr>
        <w:t>ly,</w:t>
      </w:r>
      <w:r w:rsidRPr="00181BB0">
        <w:rPr>
          <w:rFonts w:ascii="Times New Roman" w:eastAsia="新宋体" w:hAnsi="Times New Roman" w:cs="Times New Roman" w:hint="eastAsia"/>
          <w:color w:val="000000" w:themeColor="text1"/>
          <w:sz w:val="28"/>
          <w:szCs w:val="28"/>
          <w:lang w:eastAsia="en-IN"/>
        </w:rPr>
        <w:t xml:space="preserve"> </w:t>
      </w:r>
      <w:r w:rsidR="00181BB0">
        <w:rPr>
          <w:rFonts w:ascii="Times New Roman" w:eastAsia="新宋体" w:hAnsi="Times New Roman" w:cs="Times New Roman" w:hint="eastAsia"/>
          <w:color w:val="000000" w:themeColor="text1"/>
          <w:sz w:val="28"/>
          <w:szCs w:val="28"/>
          <w:lang w:eastAsia="zh-CN"/>
        </w:rPr>
        <w:t>h</w:t>
      </w:r>
      <w:r>
        <w:rPr>
          <w:rFonts w:ascii="Times New Roman" w:eastAsia="新宋体" w:hAnsi="Times New Roman" w:cs="Times New Roman"/>
          <w:color w:val="000000" w:themeColor="text1"/>
          <w:sz w:val="28"/>
          <w:szCs w:val="28"/>
          <w:lang w:eastAsia="en-IN"/>
        </w:rPr>
        <w:t>e is recipient of many prestigious national</w:t>
      </w:r>
      <w:r w:rsidR="00181BB0">
        <w:rPr>
          <w:rFonts w:ascii="Times New Roman" w:eastAsia="新宋体" w:hAnsi="Times New Roman" w:cs="Times New Roman"/>
          <w:color w:val="000000" w:themeColor="text1"/>
          <w:sz w:val="28"/>
          <w:szCs w:val="28"/>
          <w:lang w:eastAsia="en-IN"/>
        </w:rPr>
        <w:t xml:space="preserve"> and international fellowships</w:t>
      </w:r>
      <w:bookmarkEnd w:id="0"/>
      <w:bookmarkEnd w:id="1"/>
      <w:r>
        <w:rPr>
          <w:rFonts w:ascii="Times New Roman" w:eastAsia="新宋体" w:hAnsi="Times New Roman" w:cs="Times New Roman"/>
          <w:color w:val="000000" w:themeColor="text1"/>
          <w:sz w:val="28"/>
          <w:szCs w:val="28"/>
          <w:lang w:eastAsia="en-IN"/>
        </w:rPr>
        <w:t>.</w:t>
      </w:r>
    </w:p>
    <w:p w:rsidR="00861F24" w:rsidRDefault="00861F24">
      <w:pPr>
        <w:shd w:val="clear" w:color="auto" w:fill="FFFFFF"/>
        <w:spacing w:line="360" w:lineRule="auto"/>
        <w:ind w:left="0" w:firstLine="280"/>
        <w:rPr>
          <w:rFonts w:ascii="Times New Roman" w:eastAsia="新宋体" w:hAnsi="Times New Roman" w:cs="Times New Roman"/>
          <w:color w:val="000000" w:themeColor="text1"/>
          <w:sz w:val="28"/>
          <w:szCs w:val="28"/>
          <w:lang w:eastAsia="en-IN"/>
        </w:rPr>
      </w:pPr>
    </w:p>
    <w:p w:rsidR="00861F24" w:rsidRDefault="00EA463F">
      <w:pPr>
        <w:shd w:val="clear" w:color="auto" w:fill="FFFFFF"/>
        <w:spacing w:line="360" w:lineRule="auto"/>
        <w:rPr>
          <w:rFonts w:ascii="Times New Roman" w:eastAsia="新宋体" w:hAnsi="Times New Roman" w:cs="Times New Roman"/>
          <w:color w:val="000000" w:themeColor="text1"/>
          <w:sz w:val="28"/>
          <w:szCs w:val="28"/>
          <w:lang w:eastAsia="zh-CN"/>
        </w:rPr>
      </w:pPr>
      <w:r>
        <w:rPr>
          <w:rFonts w:ascii="Times New Roman" w:eastAsia="新宋体" w:hAnsi="Times New Roman" w:cs="Times New Roman"/>
          <w:b/>
          <w:bCs/>
          <w:color w:val="000000" w:themeColor="text1"/>
          <w:sz w:val="30"/>
          <w:szCs w:val="30"/>
          <w:lang w:eastAsia="zh-CN"/>
        </w:rPr>
        <w:t>授课对象</w:t>
      </w:r>
      <w:r>
        <w:rPr>
          <w:rFonts w:ascii="Times New Roman" w:eastAsia="新宋体" w:hAnsi="Times New Roman" w:cs="Times New Roman" w:hint="eastAsia"/>
          <w:b/>
          <w:bCs/>
          <w:color w:val="000000" w:themeColor="text1"/>
          <w:sz w:val="30"/>
          <w:szCs w:val="30"/>
          <w:lang w:eastAsia="zh-CN"/>
        </w:rPr>
        <w:t>：</w:t>
      </w:r>
      <w:r>
        <w:rPr>
          <w:rFonts w:hint="eastAsia"/>
          <w:b/>
          <w:bCs/>
          <w:sz w:val="30"/>
          <w:szCs w:val="30"/>
          <w:lang w:eastAsia="zh-CN"/>
        </w:rPr>
        <w:t>研究生</w:t>
      </w:r>
      <w:bookmarkStart w:id="2" w:name="_GoBack"/>
      <w:bookmarkEnd w:id="2"/>
    </w:p>
    <w:sectPr w:rsidR="00861F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2CB" w:rsidRDefault="005D52CB" w:rsidP="00053E71">
      <w:r>
        <w:separator/>
      </w:r>
    </w:p>
  </w:endnote>
  <w:endnote w:type="continuationSeparator" w:id="0">
    <w:p w:rsidR="005D52CB" w:rsidRDefault="005D52CB" w:rsidP="0005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2CB" w:rsidRDefault="005D52CB" w:rsidP="00053E71">
      <w:r>
        <w:separator/>
      </w:r>
    </w:p>
  </w:footnote>
  <w:footnote w:type="continuationSeparator" w:id="0">
    <w:p w:rsidR="005D52CB" w:rsidRDefault="005D52CB" w:rsidP="00053E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A77"/>
    <w:rsid w:val="00053E71"/>
    <w:rsid w:val="000846AD"/>
    <w:rsid w:val="000A5A6F"/>
    <w:rsid w:val="00181BB0"/>
    <w:rsid w:val="003962E9"/>
    <w:rsid w:val="00477E5A"/>
    <w:rsid w:val="005A6368"/>
    <w:rsid w:val="005D52CB"/>
    <w:rsid w:val="005E2530"/>
    <w:rsid w:val="007A2C5F"/>
    <w:rsid w:val="007D4AE9"/>
    <w:rsid w:val="00800671"/>
    <w:rsid w:val="00861F24"/>
    <w:rsid w:val="008A6BDB"/>
    <w:rsid w:val="008C0E1A"/>
    <w:rsid w:val="0091526F"/>
    <w:rsid w:val="009864B0"/>
    <w:rsid w:val="00B23A77"/>
    <w:rsid w:val="00B942ED"/>
    <w:rsid w:val="00C44816"/>
    <w:rsid w:val="00D07ED3"/>
    <w:rsid w:val="00DF0E1D"/>
    <w:rsid w:val="00E27025"/>
    <w:rsid w:val="00EA463F"/>
    <w:rsid w:val="00FF6926"/>
    <w:rsid w:val="193467B2"/>
    <w:rsid w:val="2411195C"/>
    <w:rsid w:val="2B84154A"/>
    <w:rsid w:val="64DC6CC4"/>
    <w:rsid w:val="6D1913CB"/>
    <w:rsid w:val="70016476"/>
    <w:rsid w:val="732753C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08F7C"/>
  <w15:docId w15:val="{1833B0C8-900F-4139-8018-491469AD9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left="720" w:hanging="720"/>
      <w:jc w:val="both"/>
    </w:pPr>
    <w:rPr>
      <w:sz w:val="22"/>
      <w:szCs w:val="22"/>
      <w:lang w:val="en-I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1632</Characters>
  <Application>Microsoft Office Word</Application>
  <DocSecurity>0</DocSecurity>
  <Lines>13</Lines>
  <Paragraphs>3</Paragraphs>
  <ScaleCrop>false</ScaleCrop>
  <Company>Microsoft</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Wei Chen</cp:lastModifiedBy>
  <cp:revision>3</cp:revision>
  <cp:lastPrinted>2016-05-03T09:19:00Z</cp:lastPrinted>
  <dcterms:created xsi:type="dcterms:W3CDTF">2017-04-01T01:11:00Z</dcterms:created>
  <dcterms:modified xsi:type="dcterms:W3CDTF">2017-04-01T01:11:00Z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